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C1F8" w14:textId="77777777" w:rsidR="009220C0" w:rsidRPr="00D73E5D" w:rsidRDefault="009220C0" w:rsidP="009220C0">
      <w:pPr>
        <w:rPr>
          <w:b/>
          <w:bCs/>
          <w:sz w:val="32"/>
          <w:szCs w:val="32"/>
        </w:rPr>
      </w:pPr>
      <w:r w:rsidRPr="00D73E5D">
        <w:rPr>
          <w:b/>
          <w:bCs/>
          <w:sz w:val="32"/>
          <w:szCs w:val="32"/>
        </w:rPr>
        <w:t>Electors’ rights under the Public Audit (Wales) Act 2004</w:t>
      </w:r>
    </w:p>
    <w:p w14:paraId="2CF940C7" w14:textId="77777777" w:rsidR="009220C0" w:rsidRDefault="009220C0" w:rsidP="009220C0">
      <w:pPr>
        <w:pStyle w:val="Heading3"/>
      </w:pPr>
      <w:r>
        <w:t>The basic position</w:t>
      </w:r>
    </w:p>
    <w:p w14:paraId="7136EB88" w14:textId="77777777" w:rsidR="009220C0" w:rsidRDefault="009220C0" w:rsidP="009220C0">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62F6A70E" w14:textId="77777777" w:rsidR="009220C0" w:rsidRDefault="009220C0" w:rsidP="009220C0">
      <w:pPr>
        <w:pStyle w:val="Heading3"/>
      </w:pPr>
      <w:r>
        <w:t>The right to inspect the accounts</w:t>
      </w:r>
    </w:p>
    <w:p w14:paraId="2B73BE98" w14:textId="77777777" w:rsidR="009220C0" w:rsidRDefault="009220C0" w:rsidP="009220C0">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1263A663" w14:textId="77777777" w:rsidR="009220C0" w:rsidRDefault="009220C0" w:rsidP="009220C0">
      <w:pPr>
        <w:pStyle w:val="Heading3"/>
      </w:pPr>
      <w:r>
        <w:t>The right to ask the auditor questions about the accounts</w:t>
      </w:r>
    </w:p>
    <w:p w14:paraId="13F2DD4A" w14:textId="77777777" w:rsidR="009220C0" w:rsidRDefault="009220C0" w:rsidP="009220C0">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72011A2" w14:textId="77777777" w:rsidR="009220C0" w:rsidRDefault="009220C0" w:rsidP="009220C0">
      <w:pPr>
        <w:pStyle w:val="Heading3"/>
      </w:pPr>
      <w:r>
        <w:t>The right to object to the accounts</w:t>
      </w:r>
    </w:p>
    <w:p w14:paraId="54516511" w14:textId="77777777" w:rsidR="009220C0" w:rsidRDefault="009220C0" w:rsidP="009220C0">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506514A0" w14:textId="77777777" w:rsidR="009220C0" w:rsidRDefault="009220C0" w:rsidP="009220C0">
      <w:r>
        <w:t>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I</w:t>
      </w:r>
    </w:p>
    <w:p w14:paraId="1C1BD85A" w14:textId="77777777" w:rsidR="009220C0" w:rsidRDefault="009220C0" w:rsidP="009220C0"/>
    <w:p w14:paraId="317B09AA" w14:textId="50D525E6" w:rsidR="009220C0" w:rsidRDefault="009220C0" w:rsidP="009220C0">
      <w:bookmarkStart w:id="0" w:name="_GoBack"/>
      <w:bookmarkEnd w:id="0"/>
      <w:proofErr w:type="spellStart"/>
      <w:r>
        <w:lastRenderedPageBreak/>
        <w:t>f</w:t>
      </w:r>
      <w:proofErr w:type="spellEnd"/>
      <w:r>
        <w:t xml:space="preserve">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t>tel</w:t>
      </w:r>
      <w:proofErr w:type="spellEnd"/>
      <w:r>
        <w:t>: (01656) 641 150).</w:t>
      </w:r>
    </w:p>
    <w:p w14:paraId="582E906E" w14:textId="77777777" w:rsidR="009220C0" w:rsidRDefault="009220C0" w:rsidP="009220C0">
      <w:pPr>
        <w:pStyle w:val="Heading3"/>
      </w:pPr>
      <w:r>
        <w:t>What else you can do</w:t>
      </w:r>
    </w:p>
    <w:p w14:paraId="0D67A55B" w14:textId="77777777" w:rsidR="009220C0" w:rsidRDefault="009220C0" w:rsidP="009220C0">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5C3F3BEB" w14:textId="77777777" w:rsidR="009220C0" w:rsidRDefault="009220C0" w:rsidP="009220C0">
      <w:pPr>
        <w:pStyle w:val="Heading3"/>
      </w:pPr>
      <w:r>
        <w:t>A final word</w:t>
      </w:r>
    </w:p>
    <w:p w14:paraId="00EA987E" w14:textId="77777777" w:rsidR="009220C0" w:rsidRDefault="009220C0" w:rsidP="009220C0">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42E8BF63" w14:textId="77777777" w:rsidR="009220C0" w:rsidRDefault="009220C0" w:rsidP="009220C0">
      <w:r>
        <w:t>If you wish to contact the Auditor General, please write to: Community Council Audits, Audit Wales, 24 Cathedral Road, Cardiff CF11 9LJ</w:t>
      </w:r>
    </w:p>
    <w:p w14:paraId="519F289F" w14:textId="760319D8" w:rsidR="009220C0" w:rsidRDefault="009220C0" w:rsidP="009220C0"/>
    <w:p w14:paraId="0D264D08" w14:textId="77777777" w:rsidR="009220C0" w:rsidRPr="009220C0" w:rsidRDefault="009220C0" w:rsidP="009220C0"/>
    <w:sectPr w:rsidR="009220C0" w:rsidRPr="009220C0" w:rsidSect="00F531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C0"/>
    <w:rsid w:val="009220C0"/>
    <w:rsid w:val="00F5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404F66"/>
  <w15:chartTrackingRefBased/>
  <w15:docId w15:val="{13FC7E69-DA7F-6142-8837-40E3B38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C0"/>
    <w:pPr>
      <w:spacing w:before="240" w:after="40" w:line="280" w:lineRule="atLeast"/>
    </w:pPr>
    <w:rPr>
      <w:rFonts w:ascii="Arial" w:hAnsi="Arial" w:cs="Times New Roman"/>
      <w:color w:val="515254"/>
      <w:szCs w:val="22"/>
    </w:rPr>
  </w:style>
  <w:style w:type="paragraph" w:styleId="Heading3">
    <w:name w:val="heading 3"/>
    <w:next w:val="Heading4"/>
    <w:link w:val="Heading3Char"/>
    <w:uiPriority w:val="9"/>
    <w:qFormat/>
    <w:rsid w:val="009220C0"/>
    <w:pPr>
      <w:spacing w:before="360" w:after="120" w:line="360" w:lineRule="atLeast"/>
      <w:outlineLvl w:val="2"/>
    </w:pPr>
    <w:rPr>
      <w:rFonts w:ascii="Arial" w:eastAsia="Calibri" w:hAnsi="Arial" w:cs="Times New Roman"/>
      <w:b/>
      <w:color w:val="515254"/>
      <w:szCs w:val="36"/>
    </w:rPr>
  </w:style>
  <w:style w:type="paragraph" w:styleId="Heading4">
    <w:name w:val="heading 4"/>
    <w:basedOn w:val="Normal"/>
    <w:next w:val="Normal"/>
    <w:link w:val="Heading4Char"/>
    <w:uiPriority w:val="9"/>
    <w:semiHidden/>
    <w:unhideWhenUsed/>
    <w:qFormat/>
    <w:rsid w:val="009220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0C0"/>
    <w:rPr>
      <w:rFonts w:ascii="Arial" w:eastAsia="Calibri" w:hAnsi="Arial" w:cs="Times New Roman"/>
      <w:b/>
      <w:color w:val="515254"/>
      <w:szCs w:val="36"/>
    </w:rPr>
  </w:style>
  <w:style w:type="character" w:customStyle="1" w:styleId="Heading4Char">
    <w:name w:val="Heading 4 Char"/>
    <w:basedOn w:val="DefaultParagraphFont"/>
    <w:link w:val="Heading4"/>
    <w:uiPriority w:val="9"/>
    <w:semiHidden/>
    <w:rsid w:val="009220C0"/>
    <w:rPr>
      <w:rFonts w:asciiTheme="majorHAnsi" w:eastAsiaTheme="majorEastAsia" w:hAnsiTheme="majorHAnsi" w:cstheme="majorBidi"/>
      <w:i/>
      <w:iCs/>
      <w:color w:val="2F5496"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Haigh</dc:creator>
  <cp:keywords/>
  <dc:description/>
  <cp:lastModifiedBy>Jeanette Haigh</cp:lastModifiedBy>
  <cp:revision>1</cp:revision>
  <cp:lastPrinted>2022-06-07T17:23:00Z</cp:lastPrinted>
  <dcterms:created xsi:type="dcterms:W3CDTF">2022-06-07T17:23:00Z</dcterms:created>
  <dcterms:modified xsi:type="dcterms:W3CDTF">2022-06-07T17:24:00Z</dcterms:modified>
</cp:coreProperties>
</file>